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3E" w:rsidRPr="00E00B3E" w:rsidRDefault="00E00B3E" w:rsidP="000E5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0B3E">
        <w:rPr>
          <w:rFonts w:ascii="Times New Roman" w:eastAsia="Times New Roman" w:hAnsi="Times New Roman" w:cs="Times New Roman"/>
          <w:b/>
          <w:noProof/>
          <w:sz w:val="32"/>
          <w:szCs w:val="32"/>
          <w:lang w:val="en-IN" w:eastAsia="en-IN"/>
        </w:rPr>
        <w:drawing>
          <wp:inline distT="0" distB="0" distL="0" distR="0">
            <wp:extent cx="3208994" cy="679264"/>
            <wp:effectExtent l="0" t="0" r="0" b="0"/>
            <wp:docPr id="9" name="Picture 9" descr="C:\Users\Beem\Downloads\SET-JU-Logo-for-NBA-and-ISO-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em\Downloads\SET-JU-Logo-for-NBA-and-ISO-Proce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94" cy="68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3E" w:rsidRDefault="00E00B3E" w:rsidP="000E5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E5AC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DEPARTMENT OF </w:t>
      </w:r>
      <w:r w:rsidR="003316A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CIVIL ENGINEERING</w:t>
      </w:r>
    </w:p>
    <w:p w:rsidR="00981459" w:rsidRPr="000E5AC6" w:rsidRDefault="00981459" w:rsidP="000E5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81459" w:rsidRDefault="00981459" w:rsidP="00E50F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946D99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Ph.D</w:t>
      </w:r>
      <w:r w:rsidR="00E50FA2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.</w:t>
      </w:r>
      <w:r w:rsidR="00A92162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 w:rsidRPr="00946D99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COMMON ENTRANCE TEST 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SYLLABUS</w:t>
      </w:r>
    </w:p>
    <w:p w:rsidR="00981459" w:rsidRDefault="00981459" w:rsidP="00981459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2C7308" w:rsidRPr="005D2EA9" w:rsidRDefault="00E50FA2" w:rsidP="005D2EA9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D2EA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STRUCTURAL ENGINEERING</w:t>
      </w:r>
      <w:r w:rsidR="002C7308" w:rsidRPr="005D2EA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</w:p>
    <w:p w:rsidR="002C7308" w:rsidRPr="005D2EA9" w:rsidRDefault="002C7308" w:rsidP="005D2EA9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>Engineering Mechanics</w:t>
      </w:r>
      <w:r w:rsidR="00E50FA2" w:rsidRPr="005D2EA9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2C7308" w:rsidRPr="005D2EA9" w:rsidRDefault="002C7308" w:rsidP="005D2EA9">
      <w:pPr>
        <w:pStyle w:val="Default"/>
        <w:spacing w:line="360" w:lineRule="auto"/>
        <w:ind w:left="851"/>
        <w:jc w:val="both"/>
      </w:pPr>
      <w:r w:rsidRPr="005D2EA9">
        <w:t>System of forces, free-body diagrams, equilibrium equations; Internal forces in structures; Frictions and its applications; Centre of mass; Free Vibrations of un</w:t>
      </w:r>
      <w:r w:rsidR="002A6DC4" w:rsidRPr="005D2EA9">
        <w:t>-</w:t>
      </w:r>
      <w:r w:rsidRPr="005D2EA9">
        <w:t>damped SDOF system.</w:t>
      </w:r>
    </w:p>
    <w:p w:rsidR="002C7308" w:rsidRPr="005D2EA9" w:rsidRDefault="002C7308" w:rsidP="005D2EA9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>Strength of Materials</w:t>
      </w:r>
    </w:p>
    <w:p w:rsidR="002C7308" w:rsidRPr="005D2EA9" w:rsidRDefault="002C7308" w:rsidP="005D2EA9">
      <w:pPr>
        <w:pStyle w:val="Default"/>
        <w:spacing w:line="360" w:lineRule="auto"/>
        <w:ind w:left="851"/>
        <w:jc w:val="both"/>
      </w:pPr>
      <w:r w:rsidRPr="005D2EA9">
        <w:t xml:space="preserve">Bending moment and shear force in statically determinate beams; Simple stress and strain relationships; simple bending theory, flexural and shear stresses, shear </w:t>
      </w:r>
      <w:proofErr w:type="spellStart"/>
      <w:r w:rsidRPr="005D2EA9">
        <w:t>centre</w:t>
      </w:r>
      <w:proofErr w:type="spellEnd"/>
      <w:r w:rsidRPr="005D2EA9">
        <w:t>; Uniform torsion, Transformation of stress; buckling of column, combined and direct bending stresses.</w:t>
      </w:r>
    </w:p>
    <w:p w:rsidR="00721887" w:rsidRPr="005D2EA9" w:rsidRDefault="00C218E7" w:rsidP="005D2EA9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>Steel Structure</w:t>
      </w:r>
    </w:p>
    <w:p w:rsidR="00542F07" w:rsidRPr="005D2EA9" w:rsidRDefault="00EC0B7D" w:rsidP="005D2EA9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EA9">
        <w:rPr>
          <w:rFonts w:ascii="Times New Roman" w:hAnsi="Times New Roman" w:cs="Times New Roman"/>
          <w:color w:val="000000"/>
          <w:sz w:val="24"/>
          <w:szCs w:val="24"/>
        </w:rPr>
        <w:t xml:space="preserve">Principles of </w:t>
      </w:r>
      <w:r w:rsidR="001C7054" w:rsidRPr="005D2EA9">
        <w:rPr>
          <w:rFonts w:ascii="Times New Roman" w:hAnsi="Times New Roman" w:cs="Times New Roman"/>
          <w:color w:val="000000"/>
          <w:sz w:val="24"/>
          <w:szCs w:val="24"/>
        </w:rPr>
        <w:t xml:space="preserve">limit state </w:t>
      </w:r>
      <w:r w:rsidRPr="005D2EA9">
        <w:rPr>
          <w:rFonts w:ascii="Times New Roman" w:hAnsi="Times New Roman" w:cs="Times New Roman"/>
          <w:color w:val="000000"/>
          <w:sz w:val="24"/>
          <w:szCs w:val="24"/>
        </w:rPr>
        <w:t>method, Built-up sections and frames, Design of connections, Design of Industrial roofs, Design of simple members and frames</w:t>
      </w:r>
      <w:r w:rsidR="00542F07" w:rsidRPr="005D2E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6DC4" w:rsidRPr="005D2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589" w:rsidRPr="005D2EA9">
        <w:rPr>
          <w:rFonts w:ascii="Times New Roman" w:hAnsi="Times New Roman" w:cs="Times New Roman"/>
          <w:color w:val="000000"/>
          <w:sz w:val="24"/>
          <w:szCs w:val="24"/>
        </w:rPr>
        <w:t>Concept of plastic analysis - beams and frames.</w:t>
      </w:r>
    </w:p>
    <w:p w:rsidR="00EC0B7D" w:rsidRPr="005D2EA9" w:rsidRDefault="00C218E7" w:rsidP="005D2EA9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>Concrete Structure</w:t>
      </w:r>
    </w:p>
    <w:p w:rsidR="00EC0B7D" w:rsidRPr="005D2EA9" w:rsidRDefault="001C7054" w:rsidP="005D2EA9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EA9">
        <w:rPr>
          <w:rFonts w:ascii="Times New Roman" w:hAnsi="Times New Roman" w:cs="Times New Roman"/>
          <w:color w:val="000000"/>
          <w:sz w:val="24"/>
          <w:szCs w:val="24"/>
        </w:rPr>
        <w:t xml:space="preserve">Design principle using Limit state </w:t>
      </w:r>
      <w:r w:rsidR="002A6DC4" w:rsidRPr="005D2EA9">
        <w:rPr>
          <w:rFonts w:ascii="Times New Roman" w:hAnsi="Times New Roman" w:cs="Times New Roman"/>
          <w:color w:val="000000"/>
          <w:sz w:val="24"/>
          <w:szCs w:val="24"/>
        </w:rPr>
        <w:t>method,</w:t>
      </w:r>
      <w:r w:rsidR="00EC0B7D" w:rsidRPr="005D2EA9">
        <w:rPr>
          <w:rFonts w:ascii="Times New Roman" w:hAnsi="Times New Roman" w:cs="Times New Roman"/>
          <w:color w:val="000000"/>
          <w:sz w:val="24"/>
          <w:szCs w:val="24"/>
        </w:rPr>
        <w:t xml:space="preserve"> Design of beams, slabs, columns, Limit state and </w:t>
      </w:r>
      <w:r w:rsidR="00BE0589" w:rsidRPr="005D2EA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C0B7D" w:rsidRPr="005D2EA9">
        <w:rPr>
          <w:rFonts w:ascii="Times New Roman" w:hAnsi="Times New Roman" w:cs="Times New Roman"/>
          <w:color w:val="000000"/>
          <w:sz w:val="24"/>
          <w:szCs w:val="24"/>
        </w:rPr>
        <w:t>ltimate load design concepts, Analysis of beam sections, Bond and development length.</w:t>
      </w:r>
      <w:r w:rsidR="002A6DC4" w:rsidRPr="005D2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589" w:rsidRPr="005D2EA9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="002A6DC4" w:rsidRPr="005D2E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0589" w:rsidRPr="005D2EA9">
        <w:rPr>
          <w:rFonts w:ascii="Times New Roman" w:hAnsi="Times New Roman" w:cs="Times New Roman"/>
          <w:color w:val="000000"/>
          <w:sz w:val="24"/>
          <w:szCs w:val="24"/>
        </w:rPr>
        <w:t>stressed concrete beams.</w:t>
      </w:r>
    </w:p>
    <w:p w:rsidR="00721887" w:rsidRPr="005D2EA9" w:rsidRDefault="00C218E7" w:rsidP="005D2EA9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>Structural Analysis</w:t>
      </w:r>
    </w:p>
    <w:p w:rsidR="00EC0B7D" w:rsidRPr="005D2EA9" w:rsidRDefault="00EC0B7D" w:rsidP="005D2EA9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D2EA9">
        <w:rPr>
          <w:rFonts w:ascii="Times New Roman" w:hAnsi="Times New Roman" w:cs="Times New Roman"/>
          <w:sz w:val="24"/>
          <w:szCs w:val="24"/>
        </w:rPr>
        <w:t>Statically determinate and indeterminate structures, Displacement methods, Analysis of trusses, arches, beams, cables, and frames, Stiffness and flexibility methods, Influence lines</w:t>
      </w:r>
      <w:r w:rsidR="00BE0589" w:rsidRPr="005D2EA9">
        <w:rPr>
          <w:rFonts w:ascii="Times New Roman" w:hAnsi="Times New Roman" w:cs="Times New Roman"/>
          <w:sz w:val="24"/>
          <w:szCs w:val="24"/>
        </w:rPr>
        <w:t>.</w:t>
      </w:r>
      <w:r w:rsidR="00E700B6">
        <w:rPr>
          <w:rFonts w:ascii="Times New Roman" w:hAnsi="Times New Roman" w:cs="Times New Roman"/>
          <w:sz w:val="24"/>
          <w:szCs w:val="24"/>
        </w:rPr>
        <w:t xml:space="preserve"> </w:t>
      </w:r>
      <w:r w:rsidR="00BE0589" w:rsidRPr="005D2EA9">
        <w:rPr>
          <w:rFonts w:ascii="Times New Roman" w:hAnsi="Times New Roman" w:cs="Times New Roman"/>
          <w:sz w:val="24"/>
          <w:szCs w:val="24"/>
        </w:rPr>
        <w:t>Analysis of trusses, arches, beams, cables and frames; Displacement methods: Slope deflection and moment distribution methods.</w:t>
      </w:r>
    </w:p>
    <w:p w:rsidR="002C7308" w:rsidRPr="005D2EA9" w:rsidRDefault="002C7308" w:rsidP="005D2EA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308" w:rsidRPr="005D2EA9" w:rsidRDefault="002A6DC4" w:rsidP="005D2EA9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A9">
        <w:rPr>
          <w:rFonts w:ascii="Times New Roman" w:hAnsi="Times New Roman" w:cs="Times New Roman"/>
          <w:b/>
          <w:sz w:val="24"/>
          <w:szCs w:val="24"/>
        </w:rPr>
        <w:t>CONSTRUCTION MATERIALS AND MANAGEMENT</w:t>
      </w:r>
    </w:p>
    <w:p w:rsidR="008915AF" w:rsidRPr="005D2EA9" w:rsidRDefault="00C218E7" w:rsidP="005D2EA9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Construction Planning </w:t>
      </w:r>
      <w:r w:rsidR="005D2EA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>nd Management</w:t>
      </w:r>
    </w:p>
    <w:p w:rsidR="00EC0B7D" w:rsidRDefault="00EC0B7D" w:rsidP="005D2EA9">
      <w:pPr>
        <w:pStyle w:val="Default"/>
        <w:spacing w:line="360" w:lineRule="auto"/>
        <w:ind w:left="851"/>
        <w:jc w:val="both"/>
      </w:pPr>
      <w:r w:rsidRPr="005D2EA9">
        <w:t>Construction activity, Use of Basic principles of network - analysis in form of CPM and PERT, Quality assurance principles, Basic principles of Economic analysis and methods, Cost optimization and resource allocation, Project profitability</w:t>
      </w:r>
      <w:r w:rsidR="005D2EA9" w:rsidRPr="005D2EA9">
        <w:t>.</w:t>
      </w:r>
    </w:p>
    <w:p w:rsidR="005D2EA9" w:rsidRPr="005D2EA9" w:rsidRDefault="005D2EA9" w:rsidP="005D2EA9">
      <w:pPr>
        <w:pStyle w:val="Default"/>
        <w:spacing w:line="360" w:lineRule="auto"/>
        <w:ind w:left="851"/>
        <w:jc w:val="both"/>
      </w:pPr>
    </w:p>
    <w:p w:rsidR="002C7308" w:rsidRPr="005D2EA9" w:rsidRDefault="002C7308" w:rsidP="005D2EA9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Construction Materials </w:t>
      </w:r>
    </w:p>
    <w:p w:rsidR="002C7308" w:rsidRPr="005D2EA9" w:rsidRDefault="002C7308" w:rsidP="005D2EA9">
      <w:pPr>
        <w:pStyle w:val="Default"/>
        <w:spacing w:line="360" w:lineRule="auto"/>
        <w:ind w:left="851"/>
        <w:jc w:val="both"/>
      </w:pPr>
      <w:r w:rsidRPr="005D2EA9">
        <w:t xml:space="preserve">Construction Materials: Structural Steel – Composition, material properties and </w:t>
      </w:r>
      <w:r w:rsidR="00E700B6" w:rsidRPr="005D2EA9">
        <w:t>behavior</w:t>
      </w:r>
      <w:r w:rsidRPr="005D2EA9">
        <w:t>; Concrete - Constituents, mix design, short</w:t>
      </w:r>
      <w:r w:rsidR="00E700B6">
        <w:t xml:space="preserve"> </w:t>
      </w:r>
      <w:r w:rsidRPr="005D2EA9">
        <w:t xml:space="preserve">term and long-term properties. </w:t>
      </w:r>
    </w:p>
    <w:p w:rsidR="002A6DC4" w:rsidRPr="005D2EA9" w:rsidRDefault="002A6DC4" w:rsidP="005D2EA9">
      <w:pPr>
        <w:pStyle w:val="Default"/>
        <w:spacing w:line="360" w:lineRule="auto"/>
        <w:ind w:left="709"/>
        <w:jc w:val="both"/>
      </w:pPr>
    </w:p>
    <w:p w:rsidR="002D20C8" w:rsidRPr="005D2EA9" w:rsidRDefault="002A6DC4" w:rsidP="005D2EA9">
      <w:pPr>
        <w:pStyle w:val="ListParagraph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 xml:space="preserve">TRANSPORTATION ENGINEERING </w:t>
      </w:r>
    </w:p>
    <w:p w:rsidR="002C7308" w:rsidRPr="005D2EA9" w:rsidRDefault="002C7308" w:rsidP="005D2EA9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 xml:space="preserve">Surveying </w:t>
      </w:r>
    </w:p>
    <w:p w:rsidR="002C7308" w:rsidRPr="005D2EA9" w:rsidRDefault="002C7308" w:rsidP="005D2EA9">
      <w:pPr>
        <w:pStyle w:val="Default"/>
        <w:spacing w:line="360" w:lineRule="auto"/>
        <w:ind w:left="851"/>
        <w:jc w:val="both"/>
        <w:rPr>
          <w:rFonts w:eastAsia="Times New Roman"/>
        </w:rPr>
      </w:pPr>
      <w:r w:rsidRPr="005D2EA9">
        <w:rPr>
          <w:rFonts w:eastAsia="Times New Roman"/>
        </w:rPr>
        <w:t>Various types of surveying (based on methods and instruments), classifications, principles of surveying, instruments required for linear measurement, minor instruments for setting out right angle.</w:t>
      </w:r>
    </w:p>
    <w:p w:rsidR="002C7308" w:rsidRPr="005D2EA9" w:rsidRDefault="002C7308" w:rsidP="005D2EA9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 xml:space="preserve">Highway Engineering </w:t>
      </w:r>
    </w:p>
    <w:p w:rsidR="002D20C8" w:rsidRPr="005D2EA9" w:rsidRDefault="00BE0589" w:rsidP="005D2EA9">
      <w:pPr>
        <w:pStyle w:val="Default"/>
        <w:spacing w:line="360" w:lineRule="auto"/>
        <w:ind w:left="851"/>
        <w:jc w:val="both"/>
      </w:pPr>
      <w:r w:rsidRPr="005D2EA9">
        <w:t>Geometric design of highways - cross-sectional elements, sight distances, horizontal and vertical alignments. Geometric design of railway Track – Speed and Cant. Concept of airport runway length, calculations and corrections; taxiway and exit taxiway design.</w:t>
      </w:r>
    </w:p>
    <w:p w:rsidR="005D2EA9" w:rsidRPr="005D2EA9" w:rsidRDefault="005D2EA9" w:rsidP="005D2EA9">
      <w:pPr>
        <w:pStyle w:val="Default"/>
        <w:spacing w:line="360" w:lineRule="auto"/>
        <w:ind w:left="720"/>
        <w:jc w:val="both"/>
      </w:pPr>
    </w:p>
    <w:p w:rsidR="00C344EA" w:rsidRPr="005D2EA9" w:rsidRDefault="005D2EA9" w:rsidP="005D2EA9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GEO TECHNICAL ENGINEERING </w:t>
      </w:r>
    </w:p>
    <w:p w:rsidR="00C218E7" w:rsidRPr="005D2EA9" w:rsidRDefault="00A25361" w:rsidP="005D2EA9">
      <w:pPr>
        <w:pStyle w:val="Default"/>
        <w:spacing w:line="360" w:lineRule="auto"/>
        <w:ind w:left="851"/>
        <w:jc w:val="both"/>
      </w:pPr>
      <w:r w:rsidRPr="005D2EA9">
        <w:t xml:space="preserve">Three-phase system and phase relationships, index properties; Unified and Indian standard soil classification system; Permeability - one dimensional flow, Seepage through soils – two - dimensional flow, flow nets, uplift pressure, piping, capillarity, seepage force; </w:t>
      </w:r>
    </w:p>
    <w:p w:rsidR="005D2EA9" w:rsidRPr="005D2EA9" w:rsidRDefault="005D2EA9" w:rsidP="005D2EA9">
      <w:pPr>
        <w:pStyle w:val="Default"/>
        <w:spacing w:line="360" w:lineRule="auto"/>
        <w:ind w:left="709"/>
        <w:jc w:val="both"/>
      </w:pPr>
    </w:p>
    <w:p w:rsidR="00981459" w:rsidRPr="005D2EA9" w:rsidRDefault="005D2EA9" w:rsidP="005D2EA9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>HYDRAULICS AND HYDROLOGY</w:t>
      </w:r>
    </w:p>
    <w:p w:rsidR="002C7308" w:rsidRPr="005D2EA9" w:rsidRDefault="002C7308" w:rsidP="005D2EA9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>Fluid Mechanics</w:t>
      </w:r>
    </w:p>
    <w:p w:rsidR="002C7308" w:rsidRPr="005D2EA9" w:rsidRDefault="002C7308" w:rsidP="005D2EA9">
      <w:pPr>
        <w:pStyle w:val="Default"/>
        <w:spacing w:line="360" w:lineRule="auto"/>
        <w:ind w:left="851"/>
        <w:jc w:val="both"/>
        <w:rPr>
          <w:rFonts w:eastAsia="Times New Roman"/>
        </w:rPr>
      </w:pPr>
      <w:r w:rsidRPr="005D2EA9">
        <w:rPr>
          <w:rFonts w:eastAsia="Times New Roman"/>
        </w:rPr>
        <w:t>Basic Concepts and Definitions – Distinction between a fluid and a solid, Fluid as a continuum, Density, Specific weight, Specific gravity, Kinematic and dynamic viscosity; variation of viscosity with temperature, Newton law of viscosity</w:t>
      </w:r>
      <w:proofErr w:type="gramStart"/>
      <w:r w:rsidRPr="005D2EA9">
        <w:rPr>
          <w:rFonts w:eastAsia="Times New Roman"/>
        </w:rPr>
        <w:t>, ,</w:t>
      </w:r>
      <w:proofErr w:type="gramEnd"/>
      <w:r w:rsidRPr="005D2EA9">
        <w:rPr>
          <w:rFonts w:eastAsia="Times New Roman"/>
        </w:rPr>
        <w:t xml:space="preserve"> </w:t>
      </w:r>
      <w:proofErr w:type="spellStart"/>
      <w:r w:rsidRPr="005D2EA9">
        <w:rPr>
          <w:rFonts w:eastAsia="Times New Roman"/>
        </w:rPr>
        <w:t>vapour</w:t>
      </w:r>
      <w:proofErr w:type="spellEnd"/>
      <w:r w:rsidRPr="005D2EA9">
        <w:rPr>
          <w:rFonts w:eastAsia="Times New Roman"/>
        </w:rPr>
        <w:t xml:space="preserve"> pressure, boiling point, surface tension, capillarity, Bulk modulus of elasticity, compressibility.</w:t>
      </w:r>
    </w:p>
    <w:p w:rsidR="002C7308" w:rsidRPr="005D2EA9" w:rsidRDefault="002C7308" w:rsidP="005D2EA9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>Hydrology</w:t>
      </w:r>
    </w:p>
    <w:p w:rsidR="00981459" w:rsidRPr="005D2EA9" w:rsidRDefault="00981459" w:rsidP="005D2EA9">
      <w:pPr>
        <w:pStyle w:val="Default"/>
        <w:spacing w:line="360" w:lineRule="auto"/>
        <w:ind w:left="851"/>
        <w:jc w:val="both"/>
        <w:rPr>
          <w:rFonts w:eastAsia="Times New Roman"/>
        </w:rPr>
      </w:pPr>
      <w:r w:rsidRPr="005D2EA9">
        <w:rPr>
          <w:rFonts w:eastAsia="Times New Roman"/>
        </w:rPr>
        <w:t xml:space="preserve">Scope of Hydrology, Hydrological Cycle, Water-Budget Equation, Forms of precipitation, Measurement of Precipitation, </w:t>
      </w:r>
      <w:r w:rsidR="00E700B6" w:rsidRPr="005D2EA9">
        <w:rPr>
          <w:rFonts w:eastAsia="Times New Roman"/>
        </w:rPr>
        <w:t>Rain</w:t>
      </w:r>
      <w:r w:rsidR="00E700B6">
        <w:rPr>
          <w:rFonts w:eastAsia="Times New Roman"/>
        </w:rPr>
        <w:t>-</w:t>
      </w:r>
      <w:r w:rsidR="00E700B6" w:rsidRPr="005D2EA9">
        <w:rPr>
          <w:rFonts w:eastAsia="Times New Roman"/>
        </w:rPr>
        <w:t>gauge</w:t>
      </w:r>
      <w:r w:rsidRPr="005D2EA9">
        <w:rPr>
          <w:rFonts w:eastAsia="Times New Roman"/>
        </w:rPr>
        <w:t xml:space="preserve"> Network, Preparation and Presentation of Rainfall Data, Mean Precipitation over an area, Depth-Area-Duration Relationship, Intensity</w:t>
      </w:r>
      <w:r w:rsidR="005D2EA9" w:rsidRPr="005D2EA9">
        <w:rPr>
          <w:rFonts w:eastAsia="Times New Roman"/>
        </w:rPr>
        <w:t>.</w:t>
      </w:r>
    </w:p>
    <w:p w:rsidR="005D2EA9" w:rsidRPr="005D2EA9" w:rsidRDefault="005D2EA9" w:rsidP="005D2EA9">
      <w:pPr>
        <w:pStyle w:val="Default"/>
        <w:spacing w:line="360" w:lineRule="auto"/>
        <w:ind w:left="709"/>
        <w:jc w:val="both"/>
        <w:rPr>
          <w:rFonts w:eastAsia="Times New Roman"/>
        </w:rPr>
      </w:pPr>
    </w:p>
    <w:p w:rsidR="00981459" w:rsidRPr="005D2EA9" w:rsidRDefault="005D2EA9" w:rsidP="005D2EA9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A9">
        <w:rPr>
          <w:rFonts w:ascii="Times New Roman" w:hAnsi="Times New Roman" w:cs="Times New Roman"/>
          <w:b/>
          <w:sz w:val="24"/>
          <w:szCs w:val="24"/>
          <w:u w:val="single"/>
        </w:rPr>
        <w:t xml:space="preserve">ENVIRONMENTAL ENGINEERING </w:t>
      </w:r>
    </w:p>
    <w:p w:rsidR="00981459" w:rsidRPr="005D2EA9" w:rsidRDefault="00981459" w:rsidP="005D2EA9">
      <w:pPr>
        <w:pStyle w:val="Default"/>
        <w:spacing w:line="360" w:lineRule="auto"/>
        <w:ind w:left="851"/>
        <w:jc w:val="both"/>
        <w:rPr>
          <w:rFonts w:eastAsia="Times New Roman"/>
        </w:rPr>
      </w:pPr>
      <w:r w:rsidRPr="005D2EA9">
        <w:rPr>
          <w:rFonts w:eastAsia="Times New Roman"/>
        </w:rPr>
        <w:t>Need for protected water supply. Demand of Water: Types of water demands -domestic demand, industrial, institutional and commercial, public use, fire demand, Factors affecting per capita demand, Variations in demand of water, Peak factor, Design period and factors governing design period.</w:t>
      </w:r>
    </w:p>
    <w:p w:rsidR="00973386" w:rsidRPr="005D2EA9" w:rsidRDefault="00973386" w:rsidP="005D2EA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C6" w:rsidRPr="005D2EA9" w:rsidRDefault="000E5AC6" w:rsidP="005D2EA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EA9">
        <w:rPr>
          <w:rFonts w:ascii="Times New Roman" w:eastAsia="Times New Roman" w:hAnsi="Times New Roman" w:cs="Times New Roman"/>
          <w:b/>
          <w:sz w:val="24"/>
          <w:szCs w:val="24"/>
        </w:rPr>
        <w:t>REFERENCE TEXT BOOKS:</w:t>
      </w:r>
    </w:p>
    <w:p w:rsidR="00721887" w:rsidRPr="005D2EA9" w:rsidRDefault="005856A8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rPr>
          <w:bCs/>
          <w:color w:val="282829"/>
          <w:shd w:val="clear" w:color="auto" w:fill="FFFFFF"/>
        </w:rPr>
        <w:t xml:space="preserve">Design of Steel Structures by N. </w:t>
      </w:r>
      <w:proofErr w:type="spellStart"/>
      <w:proofErr w:type="gramStart"/>
      <w:r w:rsidRPr="005D2EA9">
        <w:rPr>
          <w:bCs/>
          <w:color w:val="282829"/>
          <w:shd w:val="clear" w:color="auto" w:fill="FFFFFF"/>
        </w:rPr>
        <w:t>Subramanian</w:t>
      </w:r>
      <w:r w:rsidR="007C7DBF" w:rsidRPr="005D2EA9">
        <w:t>,Oxford</w:t>
      </w:r>
      <w:proofErr w:type="spellEnd"/>
      <w:proofErr w:type="gramEnd"/>
      <w:r w:rsidR="007C7DBF" w:rsidRPr="005D2EA9">
        <w:t xml:space="preserve"> University Press</w:t>
      </w:r>
    </w:p>
    <w:p w:rsidR="00721887" w:rsidRPr="005D2EA9" w:rsidRDefault="007C7DBF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>Limit state design of steel structures, McGraw Hill Education (India)publisher.</w:t>
      </w:r>
    </w:p>
    <w:p w:rsidR="00721887" w:rsidRPr="005D2EA9" w:rsidRDefault="007C7DBF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>Reinforced concrete structures (Limit state design), ASIN: B079ZYBGDX · Publisher: STANDARD BOOK HOUSE SINCE 1960; 3rd edition (22 February 2018).</w:t>
      </w:r>
    </w:p>
    <w:p w:rsidR="00721887" w:rsidRPr="005D2EA9" w:rsidRDefault="007C7DBF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 xml:space="preserve">Construction Planning And Management by P S </w:t>
      </w:r>
      <w:proofErr w:type="spellStart"/>
      <w:r w:rsidRPr="005D2EA9">
        <w:t>Gahlot</w:t>
      </w:r>
      <w:proofErr w:type="spellEnd"/>
      <w:r w:rsidRPr="005D2EA9">
        <w:t xml:space="preserve">, B M </w:t>
      </w:r>
      <w:proofErr w:type="spellStart"/>
      <w:proofErr w:type="gramStart"/>
      <w:r w:rsidRPr="005D2EA9">
        <w:t>Dhir</w:t>
      </w:r>
      <w:proofErr w:type="spellEnd"/>
      <w:r w:rsidRPr="005D2EA9">
        <w:t xml:space="preserve"> ,</w:t>
      </w:r>
      <w:proofErr w:type="gramEnd"/>
      <w:r w:rsidRPr="005D2EA9">
        <w:t xml:space="preserve"> New Age International (P) Ltd., Publishers</w:t>
      </w:r>
    </w:p>
    <w:p w:rsidR="00721887" w:rsidRPr="005D2EA9" w:rsidRDefault="008820CE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 xml:space="preserve">Engineering Mechanics by </w:t>
      </w:r>
      <w:proofErr w:type="gramStart"/>
      <w:r w:rsidRPr="005D2EA9">
        <w:t>S.S</w:t>
      </w:r>
      <w:proofErr w:type="gramEnd"/>
      <w:r w:rsidRPr="005D2EA9">
        <w:t xml:space="preserve"> </w:t>
      </w:r>
      <w:proofErr w:type="spellStart"/>
      <w:r w:rsidRPr="005D2EA9">
        <w:t>Bhavikatti</w:t>
      </w:r>
      <w:proofErr w:type="spellEnd"/>
      <w:r w:rsidRPr="005D2EA9">
        <w:t>,</w:t>
      </w:r>
      <w:r w:rsidR="00721887" w:rsidRPr="005D2EA9">
        <w:t>.</w:t>
      </w:r>
      <w:r w:rsidRPr="005D2EA9">
        <w:t xml:space="preserve">New Age Engineering Mechanics, (English, </w:t>
      </w:r>
      <w:proofErr w:type="spellStart"/>
      <w:r w:rsidRPr="005D2EA9">
        <w:t>Papaerback</w:t>
      </w:r>
      <w:proofErr w:type="spellEnd"/>
      <w:r w:rsidRPr="005D2EA9">
        <w:t xml:space="preserve">, S </w:t>
      </w:r>
      <w:proofErr w:type="spellStart"/>
      <w:r w:rsidRPr="005D2EA9">
        <w:t>S</w:t>
      </w:r>
      <w:proofErr w:type="spellEnd"/>
      <w:r w:rsidRPr="005D2EA9">
        <w:t xml:space="preserve"> </w:t>
      </w:r>
      <w:proofErr w:type="spellStart"/>
      <w:r w:rsidRPr="005D2EA9">
        <w:t>Bhavikatti</w:t>
      </w:r>
      <w:proofErr w:type="spellEnd"/>
      <w:r w:rsidRPr="005D2EA9">
        <w:t>).</w:t>
      </w:r>
    </w:p>
    <w:p w:rsidR="00721887" w:rsidRPr="005D2EA9" w:rsidRDefault="008820CE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>Transportation Infrastructure Engineering,</w:t>
      </w:r>
      <w:r w:rsidR="00F05B17">
        <w:t xml:space="preserve"> </w:t>
      </w:r>
      <w:r w:rsidRPr="005D2EA9">
        <w:t xml:space="preserve">Lester </w:t>
      </w:r>
      <w:proofErr w:type="spellStart"/>
      <w:proofErr w:type="gramStart"/>
      <w:r w:rsidRPr="005D2EA9">
        <w:t>Hoel</w:t>
      </w:r>
      <w:proofErr w:type="spellEnd"/>
      <w:r w:rsidRPr="005D2EA9">
        <w:t xml:space="preserve"> ,</w:t>
      </w:r>
      <w:proofErr w:type="gramEnd"/>
      <w:r w:rsidRPr="005D2EA9">
        <w:t xml:space="preserve"> By (author)  Nicholas Garber , By (author)  </w:t>
      </w:r>
      <w:proofErr w:type="spellStart"/>
      <w:r w:rsidRPr="005D2EA9">
        <w:t>Sadek</w:t>
      </w:r>
      <w:proofErr w:type="spellEnd"/>
      <w:r w:rsidRPr="005D2EA9">
        <w:t xml:space="preserve">, A Multimodal Integration, SI </w:t>
      </w:r>
      <w:proofErr w:type="spellStart"/>
      <w:r w:rsidRPr="005D2EA9">
        <w:t>Version,Publication</w:t>
      </w:r>
      <w:proofErr w:type="spellEnd"/>
      <w:r w:rsidRPr="005D2EA9">
        <w:t xml:space="preserve"> City/Country Florence, KY, United States.</w:t>
      </w:r>
    </w:p>
    <w:p w:rsidR="00721887" w:rsidRPr="005D2EA9" w:rsidRDefault="008820CE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 xml:space="preserve">Textbook of Soil Mechanics and Foundation Engineering Geotechnical Engineering Series (PB 2018) Paperback – 1 January 2018. by Murthy V. N. S. (Author), C B S </w:t>
      </w:r>
      <w:r w:rsidR="00F05B17">
        <w:t>P</w:t>
      </w:r>
      <w:r w:rsidRPr="005D2EA9">
        <w:t>ublishers.</w:t>
      </w:r>
    </w:p>
    <w:p w:rsidR="00721887" w:rsidRPr="005D2EA9" w:rsidRDefault="002F196B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>C</w:t>
      </w:r>
      <w:r w:rsidR="00A52984" w:rsidRPr="005D2EA9">
        <w:t>onstruction Materials, Methods a</w:t>
      </w:r>
      <w:r w:rsidRPr="005D2EA9">
        <w:t>nd Techniques 3Rd Edition by Spence, Thomson India</w:t>
      </w:r>
      <w:r w:rsidR="00063E82" w:rsidRPr="005D2EA9">
        <w:t>.</w:t>
      </w:r>
    </w:p>
    <w:p w:rsidR="00063E82" w:rsidRPr="005D2EA9" w:rsidRDefault="00063E82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>Fundamentals of S</w:t>
      </w:r>
      <w:r w:rsidR="00A52984" w:rsidRPr="005D2EA9">
        <w:t>olid</w:t>
      </w:r>
      <w:r w:rsidRPr="005D2EA9">
        <w:t xml:space="preserve"> M</w:t>
      </w:r>
      <w:r w:rsidR="00A52984" w:rsidRPr="005D2EA9">
        <w:t>echanics,</w:t>
      </w:r>
      <w:r w:rsidRPr="005D2EA9">
        <w:t xml:space="preserve"> A Treatise on Strength of Materials by M L </w:t>
      </w:r>
      <w:proofErr w:type="spellStart"/>
      <w:r w:rsidRPr="005D2EA9">
        <w:t>Gambhir</w:t>
      </w:r>
      <w:proofErr w:type="spellEnd"/>
      <w:r w:rsidR="00F05B17">
        <w:t xml:space="preserve"> </w:t>
      </w:r>
      <w:r w:rsidRPr="005D2EA9">
        <w:t>Publisher</w:t>
      </w:r>
      <w:r w:rsidR="00F05B17">
        <w:t>;</w:t>
      </w:r>
      <w:r w:rsidRPr="005D2EA9">
        <w:t xml:space="preserve"> Phi Learning Pvt. Ltd-New Delhi.</w:t>
      </w:r>
    </w:p>
    <w:p w:rsidR="00E80291" w:rsidRPr="005D2EA9" w:rsidRDefault="00E80291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 xml:space="preserve">Engineering Hydrology – </w:t>
      </w:r>
      <w:proofErr w:type="spellStart"/>
      <w:r w:rsidRPr="005D2EA9">
        <w:t>Subramanya.K</w:t>
      </w:r>
      <w:proofErr w:type="spellEnd"/>
      <w:r w:rsidRPr="005D2EA9">
        <w:t xml:space="preserve">; Tata </w:t>
      </w:r>
      <w:proofErr w:type="spellStart"/>
      <w:r w:rsidRPr="005D2EA9">
        <w:t>Mcgraw</w:t>
      </w:r>
      <w:proofErr w:type="spellEnd"/>
      <w:r w:rsidRPr="005D2EA9">
        <w:t xml:space="preserve"> Hill NewDelhi-2008 (Ed)</w:t>
      </w:r>
    </w:p>
    <w:p w:rsidR="00981459" w:rsidRPr="005D2EA9" w:rsidRDefault="00981459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>Dr. P N Modi and Seth, Hydraulics and Fluid Mechanics Including Hydraulic Machines,</w:t>
      </w:r>
      <w:r w:rsidR="00E700B6">
        <w:t xml:space="preserve"> </w:t>
      </w:r>
      <w:r w:rsidRPr="005D2EA9">
        <w:t>Standard Book House, Delhi, 2015.</w:t>
      </w:r>
    </w:p>
    <w:p w:rsidR="00981459" w:rsidRPr="005D2EA9" w:rsidRDefault="00981459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 xml:space="preserve">Garg, S.K. Environmental Engineering, </w:t>
      </w:r>
      <w:proofErr w:type="spellStart"/>
      <w:r w:rsidRPr="005D2EA9">
        <w:t>Vol.I</w:t>
      </w:r>
      <w:proofErr w:type="spellEnd"/>
      <w:r w:rsidR="00E700B6">
        <w:t xml:space="preserve">, </w:t>
      </w:r>
      <w:r w:rsidRPr="005D2EA9">
        <w:t>Khanna Publishers, New Delhi, 2010</w:t>
      </w:r>
    </w:p>
    <w:p w:rsidR="00E80291" w:rsidRPr="005D2EA9" w:rsidRDefault="00E700B6" w:rsidP="00E700B6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</w:pPr>
      <w:r w:rsidRPr="005D2EA9">
        <w:t>Surveying</w:t>
      </w:r>
      <w:r w:rsidR="00E80291" w:rsidRPr="005D2EA9">
        <w:t xml:space="preserve"> – V</w:t>
      </w:r>
      <w:r>
        <w:t>ol.</w:t>
      </w:r>
      <w:r w:rsidR="00E80291" w:rsidRPr="005D2EA9">
        <w:t xml:space="preserve"> – I, B.C.</w:t>
      </w:r>
      <w:r w:rsidR="00304826">
        <w:t xml:space="preserve"> </w:t>
      </w:r>
      <w:proofErr w:type="spellStart"/>
      <w:r w:rsidRPr="005D2EA9">
        <w:t>Pun</w:t>
      </w:r>
      <w:bookmarkStart w:id="0" w:name="_GoBack"/>
      <w:bookmarkEnd w:id="0"/>
      <w:r w:rsidRPr="005D2EA9">
        <w:t>mia</w:t>
      </w:r>
      <w:proofErr w:type="spellEnd"/>
      <w:r w:rsidR="00E80291" w:rsidRPr="005D2EA9">
        <w:t>, Ashok Kumar Jain, Lakshmi Publication, 2016.</w:t>
      </w:r>
    </w:p>
    <w:sectPr w:rsidR="00E80291" w:rsidRPr="005D2EA9" w:rsidSect="005D2EA9">
      <w:pgSz w:w="11906" w:h="16838" w:code="9"/>
      <w:pgMar w:top="964" w:right="1134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03B6"/>
    <w:multiLevelType w:val="hybridMultilevel"/>
    <w:tmpl w:val="3334E3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6CB8"/>
    <w:multiLevelType w:val="hybridMultilevel"/>
    <w:tmpl w:val="1E0AD8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63AE5"/>
    <w:multiLevelType w:val="multilevel"/>
    <w:tmpl w:val="26749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E343FF3"/>
    <w:multiLevelType w:val="multilevel"/>
    <w:tmpl w:val="5E343F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58"/>
    <w:rsid w:val="00012B35"/>
    <w:rsid w:val="00014BD6"/>
    <w:rsid w:val="00063E82"/>
    <w:rsid w:val="00071878"/>
    <w:rsid w:val="00084E31"/>
    <w:rsid w:val="000C4665"/>
    <w:rsid w:val="000E5AC6"/>
    <w:rsid w:val="001675B9"/>
    <w:rsid w:val="00192844"/>
    <w:rsid w:val="001C7054"/>
    <w:rsid w:val="001D51F8"/>
    <w:rsid w:val="002508E3"/>
    <w:rsid w:val="002855EA"/>
    <w:rsid w:val="002A6DC4"/>
    <w:rsid w:val="002C7308"/>
    <w:rsid w:val="002D20C8"/>
    <w:rsid w:val="002E502B"/>
    <w:rsid w:val="002F0BE4"/>
    <w:rsid w:val="002F196B"/>
    <w:rsid w:val="00304826"/>
    <w:rsid w:val="003316AB"/>
    <w:rsid w:val="00393F43"/>
    <w:rsid w:val="003C7BDA"/>
    <w:rsid w:val="004A18A6"/>
    <w:rsid w:val="0051312F"/>
    <w:rsid w:val="00542F07"/>
    <w:rsid w:val="005709BC"/>
    <w:rsid w:val="005856A8"/>
    <w:rsid w:val="00597ACD"/>
    <w:rsid w:val="005D2EA9"/>
    <w:rsid w:val="00627B7F"/>
    <w:rsid w:val="006376EF"/>
    <w:rsid w:val="00674758"/>
    <w:rsid w:val="00675EAE"/>
    <w:rsid w:val="006C780F"/>
    <w:rsid w:val="006E15FA"/>
    <w:rsid w:val="00721887"/>
    <w:rsid w:val="007C7DBF"/>
    <w:rsid w:val="007F1B58"/>
    <w:rsid w:val="007F567E"/>
    <w:rsid w:val="00806E23"/>
    <w:rsid w:val="0081438D"/>
    <w:rsid w:val="0086028B"/>
    <w:rsid w:val="008820CE"/>
    <w:rsid w:val="008915AF"/>
    <w:rsid w:val="008D2DB1"/>
    <w:rsid w:val="00925334"/>
    <w:rsid w:val="00973386"/>
    <w:rsid w:val="00981459"/>
    <w:rsid w:val="009C343E"/>
    <w:rsid w:val="00A06A9A"/>
    <w:rsid w:val="00A14345"/>
    <w:rsid w:val="00A25361"/>
    <w:rsid w:val="00A52984"/>
    <w:rsid w:val="00A55285"/>
    <w:rsid w:val="00A703B4"/>
    <w:rsid w:val="00A92162"/>
    <w:rsid w:val="00B3227A"/>
    <w:rsid w:val="00BE0589"/>
    <w:rsid w:val="00C218E7"/>
    <w:rsid w:val="00C344EA"/>
    <w:rsid w:val="00C7140E"/>
    <w:rsid w:val="00D13FFE"/>
    <w:rsid w:val="00D369DE"/>
    <w:rsid w:val="00DF67D4"/>
    <w:rsid w:val="00E00B3E"/>
    <w:rsid w:val="00E45824"/>
    <w:rsid w:val="00E50FA2"/>
    <w:rsid w:val="00E700B6"/>
    <w:rsid w:val="00E80291"/>
    <w:rsid w:val="00E8311E"/>
    <w:rsid w:val="00EB3B97"/>
    <w:rsid w:val="00EC0B7D"/>
    <w:rsid w:val="00EE5B7F"/>
    <w:rsid w:val="00EF2044"/>
    <w:rsid w:val="00F05B17"/>
    <w:rsid w:val="00F304D9"/>
    <w:rsid w:val="00F46D2F"/>
    <w:rsid w:val="00FC5F09"/>
    <w:rsid w:val="00FF2F69"/>
    <w:rsid w:val="2234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13582F"/>
  <w15:docId w15:val="{2413BA2B-9AFE-CA4E-8F95-A03324E0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B9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3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B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B97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B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3B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3B97"/>
    <w:rPr>
      <w:b/>
      <w:bCs/>
    </w:rPr>
  </w:style>
  <w:style w:type="table" w:styleId="TableGrid">
    <w:name w:val="Table Grid"/>
    <w:basedOn w:val="TableNormal"/>
    <w:uiPriority w:val="59"/>
    <w:rsid w:val="00EB3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B3B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-content">
    <w:name w:val="field-content"/>
    <w:basedOn w:val="DefaultParagraphFont"/>
    <w:rsid w:val="00EB3B9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B9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3B97"/>
  </w:style>
  <w:style w:type="paragraph" w:customStyle="1" w:styleId="Default">
    <w:name w:val="Default"/>
    <w:rsid w:val="00542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0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39615">
                                              <w:marLeft w:val="2"/>
                                              <w:marRight w:val="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EE0E1"/>
                                                <w:left w:val="none" w:sz="0" w:space="0" w:color="DEE0E1"/>
                                                <w:bottom w:val="single" w:sz="6" w:space="12" w:color="DEE0E1"/>
                                                <w:right w:val="none" w:sz="0" w:space="0" w:color="DEE0E1"/>
                                              </w:divBdr>
                                              <w:divsChild>
                                                <w:div w:id="99321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1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9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6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93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200662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61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0E1"/>
                                                    <w:left w:val="single" w:sz="6" w:space="0" w:color="DEE0E1"/>
                                                    <w:bottom w:val="single" w:sz="6" w:space="0" w:color="DEE0E1"/>
                                                    <w:right w:val="single" w:sz="6" w:space="0" w:color="DEE0E1"/>
                                                  </w:divBdr>
                                                  <w:divsChild>
                                                    <w:div w:id="4406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15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86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54465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9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32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80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02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1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3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70916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525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66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1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3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2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51612">
                                              <w:marLeft w:val="2"/>
                                              <w:marRight w:val="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EE0E1"/>
                                                <w:left w:val="none" w:sz="0" w:space="0" w:color="DEE0E1"/>
                                                <w:bottom w:val="single" w:sz="6" w:space="12" w:color="DEE0E1"/>
                                                <w:right w:val="none" w:sz="0" w:space="0" w:color="DEE0E1"/>
                                              </w:divBdr>
                                              <w:divsChild>
                                                <w:div w:id="48801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7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4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11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72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2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24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93707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15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259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225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946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89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65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924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643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36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199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960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843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07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82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205273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6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29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38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2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58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25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EE0E1"/>
                                                                <w:left w:val="none" w:sz="0" w:space="0" w:color="DEE0E1"/>
                                                                <w:bottom w:val="none" w:sz="0" w:space="0" w:color="DEE0E1"/>
                                                                <w:right w:val="none" w:sz="0" w:space="0" w:color="DEE0E1"/>
                                                              </w:divBdr>
                                                              <w:divsChild>
                                                                <w:div w:id="135823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47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81081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2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4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529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77694">
                                                                                          <w:marLeft w:val="60"/>
                                                                                          <w:marRight w:val="-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324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22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0E1"/>
                                                    <w:left w:val="single" w:sz="6" w:space="0" w:color="DEE0E1"/>
                                                    <w:bottom w:val="single" w:sz="6" w:space="0" w:color="DEE0E1"/>
                                                    <w:right w:val="single" w:sz="6" w:space="0" w:color="DEE0E1"/>
                                                  </w:divBdr>
                                                  <w:divsChild>
                                                    <w:div w:id="199081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28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4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98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2585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37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70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03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48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210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24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60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6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10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76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67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5355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DEE0E1"/>
                                <w:left w:val="none" w:sz="0" w:space="0" w:color="DEE0E1"/>
                                <w:bottom w:val="single" w:sz="6" w:space="12" w:color="DEE0E1"/>
                                <w:right w:val="none" w:sz="0" w:space="0" w:color="DEE0E1"/>
                              </w:divBdr>
                              <w:divsChild>
                                <w:div w:id="2248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1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4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20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0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51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2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45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8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379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8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00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1621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4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14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778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84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959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946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22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1956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50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82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568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04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57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48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56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528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0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3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1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31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214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703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9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4123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DEE0E1"/>
                                <w:left w:val="none" w:sz="0" w:space="0" w:color="DEE0E1"/>
                                <w:bottom w:val="single" w:sz="6" w:space="12" w:color="DEE0E1"/>
                                <w:right w:val="none" w:sz="0" w:space="0" w:color="DEE0E1"/>
                              </w:divBdr>
                              <w:divsChild>
                                <w:div w:id="19704344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9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EE0E1"/>
                                            <w:left w:val="none" w:sz="0" w:space="0" w:color="DEE0E1"/>
                                            <w:bottom w:val="single" w:sz="6" w:space="6" w:color="DEE0E1"/>
                                            <w:right w:val="none" w:sz="0" w:space="0" w:color="DEE0E1"/>
                                          </w:divBdr>
                                          <w:divsChild>
                                            <w:div w:id="43918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74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4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667209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6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6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46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42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4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5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1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8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8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25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9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8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4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64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48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6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89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1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5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9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63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5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07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02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34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46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7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9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87619">
                                              <w:marLeft w:val="2"/>
                                              <w:marRight w:val="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EE0E1"/>
                                                <w:left w:val="none" w:sz="0" w:space="0" w:color="DEE0E1"/>
                                                <w:bottom w:val="single" w:sz="6" w:space="12" w:color="DEE0E1"/>
                                                <w:right w:val="none" w:sz="0" w:space="0" w:color="DEE0E1"/>
                                              </w:divBdr>
                                              <w:divsChild>
                                                <w:div w:id="1342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7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0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83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47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80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44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77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520345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940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3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330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90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86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398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358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5363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870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99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40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522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403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389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62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43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89007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7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45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EE0E1"/>
                                                                <w:left w:val="none" w:sz="0" w:space="0" w:color="DEE0E1"/>
                                                                <w:bottom w:val="none" w:sz="0" w:space="0" w:color="DEE0E1"/>
                                                                <w:right w:val="none" w:sz="0" w:space="0" w:color="DEE0E1"/>
                                                              </w:divBdr>
                                                              <w:divsChild>
                                                                <w:div w:id="164686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944620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564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44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14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469569">
                                                                                          <w:marLeft w:val="60"/>
                                                                                          <w:marRight w:val="-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52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26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0E1"/>
                                                    <w:left w:val="single" w:sz="6" w:space="0" w:color="DEE0E1"/>
                                                    <w:bottom w:val="single" w:sz="6" w:space="0" w:color="DEE0E1"/>
                                                    <w:right w:val="single" w:sz="6" w:space="0" w:color="DEE0E1"/>
                                                  </w:divBdr>
                                                  <w:divsChild>
                                                    <w:div w:id="93069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8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1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8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91913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17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28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90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79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20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081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6902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11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46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98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61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5957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E0E1"/>
                                        <w:left w:val="none" w:sz="0" w:space="0" w:color="DEE0E1"/>
                                        <w:bottom w:val="single" w:sz="6" w:space="6" w:color="DEE0E1"/>
                                        <w:right w:val="none" w:sz="0" w:space="0" w:color="DEE0E1"/>
                                      </w:divBdr>
                                      <w:divsChild>
                                        <w:div w:id="130766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9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2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2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82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79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46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43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20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6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45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0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33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3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53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1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8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4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3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4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8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69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00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3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4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3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1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4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4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3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6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9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5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8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82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6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1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6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4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3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1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29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57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80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4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41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9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4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8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9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53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7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9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8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4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14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5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97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4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32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12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19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9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05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82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41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2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06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19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03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0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7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52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04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00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80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4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59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16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075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7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2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9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82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91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85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2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5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2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5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81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4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7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1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7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16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49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20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00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83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4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8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0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33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35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7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10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851604">
          <w:marLeft w:val="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93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E0E1"/>
                                <w:left w:val="none" w:sz="0" w:space="0" w:color="DEE0E1"/>
                                <w:bottom w:val="single" w:sz="6" w:space="6" w:color="DEE0E1"/>
                                <w:right w:val="none" w:sz="0" w:space="0" w:color="DEE0E1"/>
                              </w:divBdr>
                              <w:divsChild>
                                <w:div w:id="19955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1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8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03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8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44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43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59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9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9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63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2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9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7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49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8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33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8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64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0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8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0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8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0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5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4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8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6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3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23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53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7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23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6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0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9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0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6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75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62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Gaonkar</cp:lastModifiedBy>
  <cp:revision>5</cp:revision>
  <dcterms:created xsi:type="dcterms:W3CDTF">2023-10-25T05:03:00Z</dcterms:created>
  <dcterms:modified xsi:type="dcterms:W3CDTF">2023-10-25T06:31:00Z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1033-10.2.0.7480</vt:lpwstr>
  </property>
</Properties>
</file>